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C" w:rsidRDefault="00235DBE" w:rsidP="00127882">
      <w:pPr>
        <w:pStyle w:val="Title"/>
        <w:pBdr>
          <w:bottom w:val="single" w:sz="4" w:space="1" w:color="auto"/>
        </w:pBdr>
        <w:jc w:val="left"/>
        <w:rPr>
          <w:sz w:val="40"/>
          <w:szCs w:val="40"/>
        </w:rPr>
      </w:pPr>
      <w:r>
        <w:rPr>
          <w:sz w:val="40"/>
          <w:szCs w:val="40"/>
        </w:rPr>
        <w:t>Cook Job Details</w:t>
      </w:r>
    </w:p>
    <w:p w:rsidR="00127882" w:rsidRPr="003207AA" w:rsidRDefault="00127882" w:rsidP="00127882">
      <w:pPr>
        <w:pStyle w:val="Title"/>
        <w:jc w:val="left"/>
        <w:rPr>
          <w:rFonts w:cs="Arial"/>
          <w:sz w:val="16"/>
          <w:szCs w:val="16"/>
        </w:rPr>
      </w:pPr>
    </w:p>
    <w:tbl>
      <w:tblPr>
        <w:tblW w:w="4961" w:type="pct"/>
        <w:shd w:val="clear" w:color="auto" w:fill="FFFFFF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BF"/>
      </w:tblPr>
      <w:tblGrid>
        <w:gridCol w:w="1443"/>
        <w:gridCol w:w="4679"/>
        <w:gridCol w:w="4679"/>
      </w:tblGrid>
      <w:tr w:rsidR="00127882" w:rsidRPr="00A9777B" w:rsidTr="00F04A83">
        <w:trPr>
          <w:trHeight w:hRule="exact" w:val="463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127882" w:rsidP="00A9777B">
            <w:pPr>
              <w:pStyle w:val="Heading2"/>
              <w:jc w:val="left"/>
              <w:rPr>
                <w:rFonts w:cs="Arial"/>
                <w:szCs w:val="16"/>
              </w:rPr>
            </w:pP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882" w:rsidRPr="00A9777B" w:rsidRDefault="005000BE" w:rsidP="00A9777B">
            <w:pPr>
              <w:pStyle w:val="Heading2"/>
              <w:jc w:val="left"/>
              <w:rPr>
                <w:rFonts w:cs="Arial"/>
                <w:b w:val="0"/>
                <w:szCs w:val="16"/>
              </w:rPr>
            </w:pPr>
            <w:r w:rsidRPr="00A9777B">
              <w:rPr>
                <w:rFonts w:cs="Arial"/>
                <w:i w:val="0"/>
                <w:iCs/>
                <w:szCs w:val="16"/>
              </w:rPr>
              <w:t>COOK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9C047C" w:rsidP="00A9777B">
            <w:pPr>
              <w:pStyle w:val="Heading2"/>
              <w:jc w:val="left"/>
              <w:rPr>
                <w:rFonts w:cs="Arial"/>
                <w:i w:val="0"/>
                <w:iCs/>
                <w:szCs w:val="16"/>
              </w:rPr>
            </w:pPr>
            <w:r w:rsidRPr="00A9777B">
              <w:rPr>
                <w:rFonts w:cs="Arial"/>
                <w:i w:val="0"/>
                <w:iCs/>
                <w:szCs w:val="16"/>
              </w:rPr>
              <w:t xml:space="preserve">LEAD </w:t>
            </w:r>
            <w:r w:rsidR="005000BE" w:rsidRPr="00A9777B">
              <w:rPr>
                <w:rFonts w:cs="Arial"/>
                <w:i w:val="0"/>
                <w:iCs/>
                <w:szCs w:val="16"/>
              </w:rPr>
              <w:t>COOK</w:t>
            </w:r>
          </w:p>
          <w:p w:rsidR="009C047C" w:rsidRPr="00A9777B" w:rsidRDefault="009C047C" w:rsidP="00A9777B">
            <w:pPr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 xml:space="preserve">Duties and Details </w:t>
            </w:r>
            <w:r w:rsidRPr="00A9777B">
              <w:rPr>
                <w:rFonts w:cs="Arial"/>
                <w:szCs w:val="16"/>
                <w:u w:val="single"/>
              </w:rPr>
              <w:t>in addition</w:t>
            </w:r>
            <w:r w:rsidRPr="00A9777B">
              <w:rPr>
                <w:rFonts w:cs="Arial"/>
                <w:szCs w:val="16"/>
              </w:rPr>
              <w:t xml:space="preserve"> to those of Cook</w:t>
            </w:r>
          </w:p>
        </w:tc>
      </w:tr>
      <w:tr w:rsidR="00127882" w:rsidRPr="00A9777B" w:rsidTr="00A45311">
        <w:trPr>
          <w:trHeight w:hRule="exact" w:val="229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127882" w:rsidP="00A9777B">
            <w:pPr>
              <w:pStyle w:val="Heading2"/>
              <w:jc w:val="left"/>
              <w:rPr>
                <w:rFonts w:cs="Arial"/>
                <w:i w:val="0"/>
                <w:iCs/>
                <w:szCs w:val="16"/>
              </w:rPr>
            </w:pPr>
            <w:r w:rsidRPr="00A9777B">
              <w:rPr>
                <w:rFonts w:cs="Arial"/>
                <w:i w:val="0"/>
                <w:iCs/>
                <w:szCs w:val="16"/>
              </w:rPr>
              <w:t># OF POSITIONS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882" w:rsidRPr="00A9777B" w:rsidRDefault="009C047C" w:rsidP="00AC1261">
            <w:pPr>
              <w:ind w:left="87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2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9C047C" w:rsidP="00AC1261">
            <w:pPr>
              <w:ind w:left="87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1</w:t>
            </w:r>
          </w:p>
        </w:tc>
      </w:tr>
      <w:tr w:rsidR="00127882" w:rsidRPr="00A9777B" w:rsidTr="00A45311">
        <w:trPr>
          <w:trHeight w:hRule="exact" w:val="85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127882" w:rsidP="00A9777B">
            <w:pPr>
              <w:pStyle w:val="Heading2"/>
              <w:jc w:val="left"/>
              <w:rPr>
                <w:rFonts w:cs="Arial"/>
                <w:i w:val="0"/>
                <w:iCs/>
                <w:szCs w:val="16"/>
              </w:rPr>
            </w:pPr>
            <w:bookmarkStart w:id="0" w:name="_teachermeeting"/>
            <w:bookmarkEnd w:id="0"/>
            <w:r w:rsidRPr="00A9777B">
              <w:rPr>
                <w:rFonts w:cs="Arial"/>
                <w:i w:val="0"/>
                <w:iCs/>
                <w:szCs w:val="16"/>
              </w:rPr>
              <w:t>SUMMARY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77B" w:rsidRPr="00E6595A" w:rsidRDefault="005000BE" w:rsidP="00E6595A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 w:rsidRPr="00E6595A">
              <w:rPr>
                <w:rFonts w:cs="Arial"/>
                <w:szCs w:val="16"/>
              </w:rPr>
              <w:t xml:space="preserve">Cooks are on a 3 week rotation, spending 1 week as </w:t>
            </w:r>
            <w:r w:rsidR="00A9777B" w:rsidRPr="00E6595A">
              <w:rPr>
                <w:rFonts w:cs="Arial"/>
              </w:rPr>
              <w:t>an instructor in the field/cabins</w:t>
            </w:r>
            <w:r w:rsidRPr="00E6595A">
              <w:rPr>
                <w:rFonts w:cs="Arial"/>
                <w:szCs w:val="16"/>
              </w:rPr>
              <w:t xml:space="preserve"> and 2 weeks as a cook.</w:t>
            </w:r>
          </w:p>
          <w:p w:rsidR="00A9777B" w:rsidRPr="00E6595A" w:rsidRDefault="00A9777B" w:rsidP="00E6595A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 w:rsidRPr="00E6595A">
              <w:rPr>
                <w:rFonts w:cs="Arial"/>
                <w:szCs w:val="16"/>
              </w:rPr>
              <w:t>The Cook is in charge of serving quality food to the students and staff on a weekly basis.</w:t>
            </w:r>
          </w:p>
          <w:p w:rsidR="00127882" w:rsidRPr="00A9777B" w:rsidRDefault="00127882" w:rsidP="00A9777B">
            <w:pPr>
              <w:rPr>
                <w:rFonts w:cs="Arial"/>
                <w:szCs w:val="16"/>
              </w:rPr>
            </w:pP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595A" w:rsidRPr="00E6595A" w:rsidRDefault="00E6595A" w:rsidP="00E6595A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</w:tabs>
              <w:ind w:left="448"/>
              <w:rPr>
                <w:rFonts w:cs="Arial"/>
                <w:szCs w:val="16"/>
              </w:rPr>
            </w:pPr>
            <w:r w:rsidRPr="00E6595A">
              <w:rPr>
                <w:rFonts w:cs="Arial"/>
                <w:szCs w:val="16"/>
              </w:rPr>
              <w:t>O</w:t>
            </w:r>
            <w:r w:rsidR="009C047C" w:rsidRPr="00E6595A">
              <w:rPr>
                <w:rFonts w:cs="Arial"/>
                <w:szCs w:val="16"/>
              </w:rPr>
              <w:t>verall management, service, planning, and delivery of the food service program  at  High Trails.</w:t>
            </w:r>
            <w:r w:rsidR="00A9777B" w:rsidRPr="00E6595A">
              <w:rPr>
                <w:rFonts w:cs="Arial"/>
                <w:szCs w:val="16"/>
              </w:rPr>
              <w:t xml:space="preserve"> </w:t>
            </w:r>
          </w:p>
          <w:p w:rsidR="00127882" w:rsidRPr="00E6595A" w:rsidRDefault="00E6595A" w:rsidP="00E6595A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</w:tabs>
              <w:ind w:left="448"/>
              <w:rPr>
                <w:rFonts w:cs="Arial"/>
                <w:szCs w:val="16"/>
              </w:rPr>
            </w:pPr>
            <w:r w:rsidRPr="00E6595A">
              <w:rPr>
                <w:rFonts w:cs="Arial"/>
                <w:szCs w:val="16"/>
              </w:rPr>
              <w:t>O</w:t>
            </w:r>
            <w:r w:rsidR="00FA109B" w:rsidRPr="00E6595A">
              <w:rPr>
                <w:rFonts w:cs="Arial"/>
              </w:rPr>
              <w:t xml:space="preserve">verall training, supervision, and management </w:t>
            </w:r>
            <w:r w:rsidR="00A9777B" w:rsidRPr="00E6595A">
              <w:rPr>
                <w:rFonts w:cs="Arial"/>
              </w:rPr>
              <w:t xml:space="preserve">of the kitchen team and kitchen collaborator.  </w:t>
            </w:r>
          </w:p>
        </w:tc>
      </w:tr>
      <w:tr w:rsidR="00A9777B" w:rsidRPr="00A9777B" w:rsidTr="00F04A83">
        <w:trPr>
          <w:trHeight w:hRule="exact" w:val="148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9777B" w:rsidRPr="00A9777B" w:rsidRDefault="00A9777B" w:rsidP="00D53992">
            <w:pPr>
              <w:rPr>
                <w:rFonts w:cs="Arial"/>
                <w:b/>
                <w:bCs/>
                <w:szCs w:val="16"/>
              </w:rPr>
            </w:pPr>
            <w:r w:rsidRPr="00A9777B">
              <w:rPr>
                <w:rFonts w:cs="Arial"/>
                <w:b/>
                <w:bCs/>
                <w:szCs w:val="16"/>
              </w:rPr>
              <w:t>COMPENSATION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Wage and benefits based upon Level system.</w:t>
            </w:r>
          </w:p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Base wage is current level plus $10/day</w:t>
            </w:r>
          </w:p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 xml:space="preserve">Pay rate is 1.33 when </w:t>
            </w:r>
            <w:r>
              <w:rPr>
                <w:rFonts w:cs="Arial"/>
                <w:szCs w:val="16"/>
              </w:rPr>
              <w:t xml:space="preserve">serving as Cook during program weeks. </w:t>
            </w:r>
          </w:p>
          <w:p w:rsidR="00A9777B" w:rsidRPr="00A9777B" w:rsidRDefault="00846693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??</w:t>
            </w:r>
            <w:r w:rsidR="00A9777B">
              <w:rPr>
                <w:rFonts w:cs="Arial"/>
                <w:szCs w:val="16"/>
              </w:rPr>
              <w:t xml:space="preserve">% of pooled bonus </w:t>
            </w:r>
            <w:r w:rsidR="00A9777B" w:rsidRPr="00A9777B">
              <w:rPr>
                <w:rFonts w:cs="Arial"/>
                <w:szCs w:val="16"/>
              </w:rPr>
              <w:t>based on cost savings</w:t>
            </w:r>
            <w:r w:rsidR="00A9777B">
              <w:rPr>
                <w:rFonts w:cs="Arial"/>
                <w:szCs w:val="16"/>
              </w:rPr>
              <w:t xml:space="preserve">. </w:t>
            </w:r>
          </w:p>
          <w:p w:rsidR="00A9777B" w:rsidRPr="00A7138A" w:rsidRDefault="00A9777B" w:rsidP="00A9777B">
            <w:pPr>
              <w:numPr>
                <w:ilvl w:val="0"/>
                <w:numId w:val="2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 xml:space="preserve">Housing </w:t>
            </w:r>
            <w:r>
              <w:rPr>
                <w:rFonts w:cs="Arial"/>
                <w:szCs w:val="16"/>
              </w:rPr>
              <w:t>provided. Utilities are not covered</w:t>
            </w:r>
          </w:p>
          <w:p w:rsidR="00A9777B" w:rsidRPr="00FA109B" w:rsidRDefault="00A9777B" w:rsidP="00FA109B">
            <w:pPr>
              <w:numPr>
                <w:ilvl w:val="0"/>
                <w:numId w:val="2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Board when program in session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Wage and benefits based upon Level system.</w:t>
            </w:r>
          </w:p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Base wage is current level plus $</w:t>
            </w:r>
            <w:r>
              <w:rPr>
                <w:rFonts w:cs="Arial"/>
                <w:szCs w:val="16"/>
              </w:rPr>
              <w:t>2</w:t>
            </w:r>
            <w:r w:rsidRPr="00A9777B">
              <w:rPr>
                <w:rFonts w:cs="Arial"/>
                <w:szCs w:val="16"/>
              </w:rPr>
              <w:t>0/day</w:t>
            </w:r>
          </w:p>
          <w:p w:rsidR="00A9777B" w:rsidRPr="00A9777B" w:rsidRDefault="00A9777B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 xml:space="preserve">Pay rate is 1.33 when </w:t>
            </w:r>
            <w:r>
              <w:rPr>
                <w:rFonts w:cs="Arial"/>
                <w:szCs w:val="16"/>
              </w:rPr>
              <w:t xml:space="preserve">serving as Cook during program weeks. </w:t>
            </w:r>
          </w:p>
          <w:p w:rsidR="00A9777B" w:rsidRPr="00A9777B" w:rsidRDefault="00846693" w:rsidP="00A9777B">
            <w:pPr>
              <w:numPr>
                <w:ilvl w:val="0"/>
                <w:numId w:val="1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??</w:t>
            </w:r>
            <w:r w:rsidR="00A9777B">
              <w:rPr>
                <w:rFonts w:cs="Arial"/>
                <w:szCs w:val="16"/>
              </w:rPr>
              <w:t xml:space="preserve">% of pooled bonus </w:t>
            </w:r>
            <w:r w:rsidR="00A9777B" w:rsidRPr="00A9777B">
              <w:rPr>
                <w:rFonts w:cs="Arial"/>
                <w:szCs w:val="16"/>
              </w:rPr>
              <w:t>based on cost savings</w:t>
            </w:r>
            <w:r w:rsidR="00A9777B">
              <w:rPr>
                <w:rFonts w:cs="Arial"/>
                <w:szCs w:val="16"/>
              </w:rPr>
              <w:t xml:space="preserve">. </w:t>
            </w:r>
          </w:p>
          <w:p w:rsidR="00A9777B" w:rsidRPr="00A7138A" w:rsidRDefault="00A9777B" w:rsidP="00A9777B">
            <w:pPr>
              <w:numPr>
                <w:ilvl w:val="0"/>
                <w:numId w:val="2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 xml:space="preserve">Housing </w:t>
            </w:r>
            <w:r>
              <w:rPr>
                <w:rFonts w:cs="Arial"/>
                <w:szCs w:val="16"/>
              </w:rPr>
              <w:t>provided. Utilities are not covered</w:t>
            </w:r>
          </w:p>
          <w:p w:rsidR="00A9777B" w:rsidRPr="00FA109B" w:rsidRDefault="00A9777B" w:rsidP="00FA109B">
            <w:pPr>
              <w:numPr>
                <w:ilvl w:val="0"/>
                <w:numId w:val="2"/>
              </w:numPr>
              <w:tabs>
                <w:tab w:val="clear" w:pos="360"/>
                <w:tab w:val="num" w:pos="5129"/>
              </w:tabs>
              <w:ind w:left="449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Board when program in sessio</w:t>
            </w:r>
            <w:r w:rsidR="00FA109B">
              <w:rPr>
                <w:rFonts w:cs="Arial"/>
                <w:szCs w:val="16"/>
              </w:rPr>
              <w:t>n.</w:t>
            </w:r>
          </w:p>
        </w:tc>
      </w:tr>
      <w:tr w:rsidR="00127882" w:rsidRPr="00A9777B" w:rsidTr="00A45311">
        <w:trPr>
          <w:trHeight w:hRule="exact" w:val="1759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27882" w:rsidRPr="00A9777B" w:rsidRDefault="00127882" w:rsidP="00A9777B">
            <w:pPr>
              <w:rPr>
                <w:rFonts w:cs="Arial"/>
                <w:b/>
                <w:bCs/>
                <w:szCs w:val="16"/>
              </w:rPr>
            </w:pPr>
            <w:r w:rsidRPr="00A9777B">
              <w:rPr>
                <w:rFonts w:cs="Arial"/>
                <w:b/>
                <w:bCs/>
                <w:szCs w:val="16"/>
              </w:rPr>
              <w:t>PROGRAM</w:t>
            </w:r>
          </w:p>
          <w:p w:rsidR="00127882" w:rsidRPr="00A9777B" w:rsidRDefault="00127882" w:rsidP="00A9777B">
            <w:pPr>
              <w:rPr>
                <w:rFonts w:cs="Arial"/>
                <w:b/>
                <w:bCs/>
                <w:szCs w:val="16"/>
              </w:rPr>
            </w:pPr>
            <w:r w:rsidRPr="00A9777B">
              <w:rPr>
                <w:rFonts w:cs="Arial"/>
                <w:b/>
                <w:bCs/>
                <w:szCs w:val="16"/>
              </w:rPr>
              <w:t>SCHEDULE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882" w:rsidRPr="00321CC5" w:rsidRDefault="00127882" w:rsidP="00321CC5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  <w:tab w:val="num" w:pos="3327"/>
              </w:tabs>
              <w:ind w:left="447"/>
              <w:rPr>
                <w:rFonts w:cs="Arial"/>
                <w:b/>
                <w:szCs w:val="16"/>
              </w:rPr>
            </w:pPr>
            <w:r w:rsidRPr="00321CC5">
              <w:rPr>
                <w:rFonts w:cs="Arial"/>
                <w:b/>
                <w:szCs w:val="16"/>
              </w:rPr>
              <w:t>As Field/Cabin Instructor:</w:t>
            </w:r>
          </w:p>
          <w:p w:rsidR="00127882" w:rsidRPr="00A9777B" w:rsidRDefault="00127882" w:rsidP="00AC1261">
            <w:pPr>
              <w:pStyle w:val="ListParagraph"/>
              <w:ind w:left="447"/>
              <w:rPr>
                <w:rFonts w:cs="Arial"/>
                <w:szCs w:val="16"/>
              </w:rPr>
            </w:pPr>
            <w:r w:rsidRPr="00321CC5">
              <w:rPr>
                <w:rFonts w:cs="Arial"/>
                <w:szCs w:val="16"/>
              </w:rPr>
              <w:t>Based on schedule.</w:t>
            </w:r>
          </w:p>
          <w:p w:rsidR="005000BE" w:rsidRPr="00321CC5" w:rsidRDefault="005000BE" w:rsidP="00321CC5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  <w:tab w:val="num" w:pos="3327"/>
              </w:tabs>
              <w:ind w:left="447"/>
              <w:rPr>
                <w:rFonts w:cs="Arial"/>
                <w:b/>
                <w:szCs w:val="16"/>
              </w:rPr>
            </w:pPr>
            <w:r w:rsidRPr="00321CC5">
              <w:rPr>
                <w:rFonts w:cs="Arial"/>
                <w:b/>
                <w:szCs w:val="16"/>
              </w:rPr>
              <w:t xml:space="preserve">As Cook: </w:t>
            </w:r>
          </w:p>
          <w:p w:rsidR="00127882" w:rsidRPr="00321CC5" w:rsidRDefault="00127882" w:rsidP="00321CC5">
            <w:pPr>
              <w:pStyle w:val="ListParagraph"/>
              <w:ind w:left="447"/>
              <w:rPr>
                <w:rFonts w:cs="Arial"/>
                <w:szCs w:val="16"/>
              </w:rPr>
            </w:pPr>
            <w:r w:rsidRPr="00321CC5">
              <w:rPr>
                <w:rFonts w:cs="Arial"/>
                <w:szCs w:val="16"/>
              </w:rPr>
              <w:t xml:space="preserve">1st Day: </w:t>
            </w:r>
            <w:r w:rsidR="009C047C" w:rsidRPr="00321CC5">
              <w:rPr>
                <w:rFonts w:cs="Arial"/>
                <w:szCs w:val="16"/>
              </w:rPr>
              <w:t>8am - 8pm</w:t>
            </w:r>
          </w:p>
          <w:p w:rsidR="00127882" w:rsidRPr="00321CC5" w:rsidRDefault="009C047C" w:rsidP="00321CC5">
            <w:pPr>
              <w:pStyle w:val="ListParagraph"/>
              <w:ind w:left="447"/>
              <w:rPr>
                <w:rFonts w:cs="Arial"/>
                <w:szCs w:val="16"/>
              </w:rPr>
            </w:pPr>
            <w:r w:rsidRPr="00321CC5">
              <w:rPr>
                <w:rFonts w:cs="Arial"/>
                <w:szCs w:val="16"/>
              </w:rPr>
              <w:t>Daily: 5:30am-10:30am, 3pm-8pm</w:t>
            </w:r>
          </w:p>
          <w:p w:rsidR="00127882" w:rsidRPr="00321CC5" w:rsidRDefault="00B51FA5" w:rsidP="00321CC5">
            <w:pPr>
              <w:pStyle w:val="ListParagraph"/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 Day: 5:30am -  end of staff meeting.</w:t>
            </w:r>
          </w:p>
          <w:p w:rsidR="00127882" w:rsidRDefault="00127882" w:rsidP="00A9777B">
            <w:pPr>
              <w:rPr>
                <w:rFonts w:cs="Arial"/>
                <w:szCs w:val="16"/>
              </w:rPr>
            </w:pPr>
          </w:p>
          <w:p w:rsidR="00321CC5" w:rsidRPr="00321CC5" w:rsidRDefault="00321CC5" w:rsidP="00AC1261">
            <w:pPr>
              <w:ind w:left="87"/>
              <w:rPr>
                <w:rFonts w:cs="Arial"/>
                <w:b/>
                <w:szCs w:val="16"/>
              </w:rPr>
            </w:pPr>
            <w:r w:rsidRPr="00321CC5">
              <w:rPr>
                <w:rFonts w:cs="Arial"/>
                <w:b/>
                <w:szCs w:val="16"/>
              </w:rPr>
              <w:t xml:space="preserve">NOTE: </w:t>
            </w:r>
            <w:r w:rsidRPr="00321CC5">
              <w:rPr>
                <w:rFonts w:cs="Arial"/>
                <w:szCs w:val="16"/>
              </w:rPr>
              <w:t xml:space="preserve">times are dependent upon </w:t>
            </w:r>
            <w:r>
              <w:rPr>
                <w:rFonts w:cs="Arial"/>
                <w:szCs w:val="16"/>
              </w:rPr>
              <w:t xml:space="preserve">skill and effort of employee, weather, meal, </w:t>
            </w:r>
            <w:r w:rsidRPr="00321CC5">
              <w:rPr>
                <w:rFonts w:cs="Arial"/>
                <w:szCs w:val="16"/>
              </w:rPr>
              <w:t>and other factors.</w:t>
            </w:r>
          </w:p>
          <w:p w:rsidR="00127882" w:rsidRPr="00A9777B" w:rsidRDefault="00127882" w:rsidP="00A9777B">
            <w:pPr>
              <w:rPr>
                <w:rFonts w:cs="Arial"/>
                <w:szCs w:val="16"/>
              </w:rPr>
            </w:pP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C047C" w:rsidRPr="00A9777B" w:rsidRDefault="009C047C" w:rsidP="00AC1261">
            <w:pPr>
              <w:ind w:left="88"/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 xml:space="preserve">Additional duties as required to make the job happen. </w:t>
            </w:r>
          </w:p>
          <w:p w:rsidR="00127882" w:rsidRPr="00A9777B" w:rsidRDefault="00127882" w:rsidP="00A9777B">
            <w:pPr>
              <w:rPr>
                <w:rFonts w:cs="Arial"/>
                <w:szCs w:val="16"/>
              </w:rPr>
            </w:pPr>
          </w:p>
        </w:tc>
      </w:tr>
      <w:tr w:rsidR="00A9777B" w:rsidRPr="00A9777B" w:rsidTr="005C2032">
        <w:trPr>
          <w:trHeight w:hRule="exact" w:val="49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9777B" w:rsidRDefault="00A9777B" w:rsidP="00D53992">
            <w:pPr>
              <w:pStyle w:val="Heading2"/>
              <w:jc w:val="left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START DATE</w:t>
            </w:r>
          </w:p>
          <w:p w:rsidR="00A9777B" w:rsidRPr="00BC0161" w:rsidRDefault="00A9777B" w:rsidP="00D53992">
            <w:pPr>
              <w:rPr>
                <w:b/>
              </w:rPr>
            </w:pPr>
            <w:r w:rsidRPr="00BC0161">
              <w:rPr>
                <w:rFonts w:cs="Arial"/>
                <w:b/>
                <w:iCs/>
              </w:rPr>
              <w:t>END DATE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95A" w:rsidRPr="00E6595A" w:rsidRDefault="00A9777B" w:rsidP="00E6595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ind w:left="447"/>
              <w:rPr>
                <w:rFonts w:cs="Arial"/>
              </w:rPr>
            </w:pPr>
            <w:r w:rsidRPr="00E6595A">
              <w:rPr>
                <w:rFonts w:cs="Arial"/>
              </w:rPr>
              <w:t xml:space="preserve">Start date is the </w:t>
            </w:r>
            <w:r w:rsidR="00E6595A" w:rsidRPr="00E6595A">
              <w:rPr>
                <w:rFonts w:cs="Arial"/>
              </w:rPr>
              <w:t>1st</w:t>
            </w:r>
            <w:r w:rsidRPr="00E6595A">
              <w:rPr>
                <w:rFonts w:cs="Arial"/>
              </w:rPr>
              <w:t xml:space="preserve"> day of the </w:t>
            </w:r>
            <w:r w:rsidR="00E6595A" w:rsidRPr="00E6595A">
              <w:rPr>
                <w:rFonts w:cs="Arial"/>
              </w:rPr>
              <w:t>2nd</w:t>
            </w:r>
            <w:r w:rsidRPr="00E6595A">
              <w:rPr>
                <w:rFonts w:cs="Arial"/>
              </w:rPr>
              <w:t xml:space="preserve"> week of staff training</w:t>
            </w:r>
            <w:r w:rsidR="00E6595A" w:rsidRPr="00E6595A">
              <w:rPr>
                <w:rFonts w:cs="Arial"/>
              </w:rPr>
              <w:t>.</w:t>
            </w:r>
          </w:p>
          <w:p w:rsidR="00A9777B" w:rsidRPr="00F56BBD" w:rsidRDefault="00E6595A" w:rsidP="00E6595A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ind w:left="447"/>
            </w:pPr>
            <w:r w:rsidRPr="00E6595A">
              <w:rPr>
                <w:rFonts w:cs="Arial"/>
              </w:rPr>
              <w:t>E</w:t>
            </w:r>
            <w:r w:rsidR="00A9777B" w:rsidRPr="00E6595A">
              <w:rPr>
                <w:rFonts w:cs="Arial"/>
              </w:rPr>
              <w:t>nd date is the last day of regular program.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595A" w:rsidRPr="00E6595A" w:rsidRDefault="00A9777B" w:rsidP="00E6595A">
            <w:pPr>
              <w:pStyle w:val="ListParagraph"/>
              <w:numPr>
                <w:ilvl w:val="0"/>
                <w:numId w:val="19"/>
              </w:numPr>
              <w:tabs>
                <w:tab w:val="clear" w:pos="406"/>
              </w:tabs>
              <w:ind w:left="448"/>
              <w:rPr>
                <w:rFonts w:cs="Arial"/>
              </w:rPr>
            </w:pPr>
            <w:r w:rsidRPr="00E6595A">
              <w:rPr>
                <w:rFonts w:cs="Arial"/>
              </w:rPr>
              <w:t xml:space="preserve">Start date is </w:t>
            </w:r>
            <w:r w:rsidR="00AC1261">
              <w:rPr>
                <w:rFonts w:cs="Arial"/>
              </w:rPr>
              <w:t xml:space="preserve">one week </w:t>
            </w:r>
            <w:r w:rsidR="005B0728">
              <w:rPr>
                <w:rFonts w:cs="Arial"/>
              </w:rPr>
              <w:t>before the 1st</w:t>
            </w:r>
            <w:r w:rsidRPr="00E6595A">
              <w:rPr>
                <w:rFonts w:cs="Arial"/>
              </w:rPr>
              <w:t xml:space="preserve"> day of staff training</w:t>
            </w:r>
          </w:p>
          <w:p w:rsidR="00A9777B" w:rsidRDefault="00E6595A" w:rsidP="00E6595A">
            <w:pPr>
              <w:pStyle w:val="ListParagraph"/>
              <w:numPr>
                <w:ilvl w:val="0"/>
                <w:numId w:val="19"/>
              </w:numPr>
              <w:tabs>
                <w:tab w:val="clear" w:pos="406"/>
              </w:tabs>
              <w:ind w:left="448"/>
            </w:pPr>
            <w:r w:rsidRPr="00E6595A">
              <w:rPr>
                <w:rFonts w:cs="Arial"/>
              </w:rPr>
              <w:t>E</w:t>
            </w:r>
            <w:r w:rsidR="00A9777B" w:rsidRPr="00E6595A">
              <w:rPr>
                <w:rFonts w:cs="Arial"/>
              </w:rPr>
              <w:t>nd date is the last day of regular program.</w:t>
            </w:r>
          </w:p>
        </w:tc>
      </w:tr>
      <w:tr w:rsidR="009C047C" w:rsidRPr="00A9777B" w:rsidTr="005C2032">
        <w:trPr>
          <w:trHeight w:hRule="exact" w:val="949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C047C" w:rsidRPr="00A9777B" w:rsidRDefault="00FA109B" w:rsidP="00A9777B">
            <w:pPr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COOK</w:t>
            </w:r>
            <w:r w:rsidR="009C047C" w:rsidRPr="00A9777B">
              <w:rPr>
                <w:rFonts w:cs="Arial"/>
                <w:b/>
                <w:bCs/>
                <w:szCs w:val="16"/>
              </w:rPr>
              <w:t xml:space="preserve">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032" w:rsidRPr="005C2032" w:rsidRDefault="005C2032" w:rsidP="00E6595A">
            <w:pPr>
              <w:numPr>
                <w:ilvl w:val="0"/>
                <w:numId w:val="14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Ensure kitchen meets or exceeds health department requirements. </w:t>
            </w:r>
          </w:p>
          <w:p w:rsidR="005C2032" w:rsidRDefault="005C2032" w:rsidP="00E6595A">
            <w:pPr>
              <w:numPr>
                <w:ilvl w:val="0"/>
                <w:numId w:val="14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 w:rsidRPr="005C2032">
              <w:rPr>
                <w:rFonts w:cs="Arial"/>
                <w:szCs w:val="16"/>
              </w:rPr>
              <w:t>As per Kitchen Guide, available on SW</w:t>
            </w:r>
          </w:p>
          <w:p w:rsidR="005C2032" w:rsidRPr="00A9777B" w:rsidRDefault="005C2032" w:rsidP="00E6595A">
            <w:pPr>
              <w:ind w:left="447"/>
              <w:rPr>
                <w:rFonts w:cs="Arial"/>
                <w:szCs w:val="16"/>
              </w:rPr>
            </w:pPr>
          </w:p>
          <w:p w:rsidR="009C047C" w:rsidRPr="00A9777B" w:rsidRDefault="009C047C" w:rsidP="00E6595A">
            <w:pPr>
              <w:ind w:left="447"/>
              <w:rPr>
                <w:rFonts w:cs="Arial"/>
                <w:szCs w:val="16"/>
              </w:rPr>
            </w:pP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Default="00FA109B" w:rsidP="00FA109B">
            <w:pPr>
              <w:numPr>
                <w:ilvl w:val="0"/>
                <w:numId w:val="15"/>
              </w:numPr>
              <w:ind w:left="449"/>
              <w:rPr>
                <w:rFonts w:cs="Arial"/>
              </w:rPr>
            </w:pPr>
            <w:r>
              <w:rPr>
                <w:rFonts w:cs="Arial"/>
              </w:rPr>
              <w:t xml:space="preserve">Leading and management of cooks and kitchen collaborators. </w:t>
            </w:r>
          </w:p>
          <w:p w:rsidR="009C047C" w:rsidRPr="00FA109B" w:rsidRDefault="00FA109B" w:rsidP="00FA109B">
            <w:pPr>
              <w:pStyle w:val="ListParagraph"/>
              <w:numPr>
                <w:ilvl w:val="0"/>
                <w:numId w:val="15"/>
              </w:numPr>
              <w:ind w:left="449"/>
              <w:rPr>
                <w:rFonts w:cs="Arial"/>
                <w:szCs w:val="16"/>
              </w:rPr>
            </w:pPr>
            <w:r w:rsidRPr="00FA109B">
              <w:rPr>
                <w:rFonts w:cs="Arial"/>
              </w:rPr>
              <w:t>Full maintenance and seasonal updates of all documents related to position.</w:t>
            </w:r>
          </w:p>
        </w:tc>
      </w:tr>
      <w:tr w:rsidR="00FA109B" w:rsidRPr="00A9777B" w:rsidTr="00A45311">
        <w:trPr>
          <w:trHeight w:hRule="exact" w:val="508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A7138A" w:rsidRDefault="00FA109B" w:rsidP="00D53992">
            <w:pPr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SCHOOL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09B" w:rsidRPr="00324C8F" w:rsidRDefault="00FA109B" w:rsidP="00A45311">
            <w:pPr>
              <w:numPr>
                <w:ilvl w:val="0"/>
                <w:numId w:val="12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School liaison; communi</w:t>
            </w:r>
            <w:r>
              <w:rPr>
                <w:rFonts w:cs="Arial"/>
                <w:szCs w:val="16"/>
              </w:rPr>
              <w:t>c</w:t>
            </w:r>
            <w:r w:rsidR="00AC1261">
              <w:rPr>
                <w:rFonts w:cs="Arial"/>
                <w:szCs w:val="16"/>
              </w:rPr>
              <w:t xml:space="preserve">ation with teachers of </w:t>
            </w:r>
            <w:r w:rsidR="00A45311">
              <w:rPr>
                <w:rFonts w:cs="Arial"/>
                <w:szCs w:val="16"/>
              </w:rPr>
              <w:t xml:space="preserve">food related program needs. 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7536E9" w:rsidRDefault="00FA109B" w:rsidP="00D53992">
            <w:pPr>
              <w:rPr>
                <w:szCs w:val="16"/>
              </w:rPr>
            </w:pPr>
          </w:p>
        </w:tc>
      </w:tr>
      <w:tr w:rsidR="00FA109B" w:rsidRPr="00A9777B" w:rsidTr="00A45311">
        <w:trPr>
          <w:trHeight w:hRule="exact" w:val="1489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A7138A" w:rsidRDefault="00AC1261" w:rsidP="00D53992">
            <w:pPr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PROGRAM</w:t>
            </w:r>
            <w:r w:rsidR="00FA109B">
              <w:rPr>
                <w:rFonts w:cs="Arial"/>
                <w:b/>
                <w:bCs/>
                <w:szCs w:val="16"/>
              </w:rPr>
              <w:t xml:space="preserve">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09B" w:rsidRDefault="00AC1261" w:rsidP="00E6595A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With kitchen team; p</w:t>
            </w:r>
            <w:r w:rsidR="00FA109B">
              <w:rPr>
                <w:rFonts w:cs="Arial"/>
                <w:szCs w:val="16"/>
              </w:rPr>
              <w:t xml:space="preserve">lans, </w:t>
            </w:r>
            <w:r w:rsidR="00FA109B" w:rsidRPr="00A7138A">
              <w:rPr>
                <w:rFonts w:cs="Arial"/>
                <w:szCs w:val="16"/>
              </w:rPr>
              <w:t xml:space="preserve">develops </w:t>
            </w:r>
            <w:r w:rsidR="00FA109B">
              <w:rPr>
                <w:rFonts w:cs="Arial"/>
                <w:szCs w:val="16"/>
              </w:rPr>
              <w:t xml:space="preserve">and teaches </w:t>
            </w:r>
            <w:r>
              <w:rPr>
                <w:rFonts w:cs="Arial"/>
                <w:szCs w:val="16"/>
              </w:rPr>
              <w:t xml:space="preserve">one </w:t>
            </w:r>
            <w:proofErr w:type="spellStart"/>
            <w:r>
              <w:rPr>
                <w:rFonts w:cs="Arial"/>
                <w:szCs w:val="16"/>
              </w:rPr>
              <w:t>inservice</w:t>
            </w:r>
            <w:proofErr w:type="spellEnd"/>
            <w:r>
              <w:rPr>
                <w:rFonts w:cs="Arial"/>
                <w:szCs w:val="16"/>
              </w:rPr>
              <w:t xml:space="preserve"> per season. </w:t>
            </w:r>
          </w:p>
          <w:p w:rsidR="00A45311" w:rsidRPr="00A7138A" w:rsidRDefault="00A45311" w:rsidP="00E6595A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</w:rPr>
              <w:t>Responsible for authoring a 500 word blog type essay designed to teach and inspire staff once a season.</w:t>
            </w:r>
          </w:p>
          <w:p w:rsidR="00FA109B" w:rsidRPr="00217A8E" w:rsidRDefault="00A45311" w:rsidP="00E6595A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Secondary staff supervision</w:t>
            </w:r>
            <w:r w:rsidR="00FA109B" w:rsidRPr="00A7138A">
              <w:rPr>
                <w:rFonts w:cs="Arial"/>
                <w:szCs w:val="16"/>
              </w:rPr>
              <w:t xml:space="preserve"> and discipline</w:t>
            </w:r>
            <w:r>
              <w:rPr>
                <w:rFonts w:cs="Arial"/>
                <w:szCs w:val="16"/>
              </w:rPr>
              <w:t>.</w:t>
            </w:r>
          </w:p>
          <w:p w:rsidR="00FA109B" w:rsidRDefault="00FA109B" w:rsidP="00E6595A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Support staff as needed</w:t>
            </w:r>
            <w:r w:rsidR="00A45311">
              <w:rPr>
                <w:rFonts w:cs="Arial"/>
                <w:szCs w:val="16"/>
              </w:rPr>
              <w:t>.</w:t>
            </w:r>
          </w:p>
          <w:p w:rsidR="00FA109B" w:rsidRPr="00217A8E" w:rsidRDefault="00FA109B" w:rsidP="00E6595A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</w:t>
            </w:r>
            <w:r w:rsidRPr="00A7138A">
              <w:rPr>
                <w:rFonts w:cs="Arial"/>
                <w:szCs w:val="16"/>
              </w:rPr>
              <w:t>aintains project areas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C1261" w:rsidRDefault="00AC1261" w:rsidP="00AC1261">
            <w:pPr>
              <w:numPr>
                <w:ilvl w:val="0"/>
                <w:numId w:val="13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Ensures all </w:t>
            </w:r>
            <w:r w:rsidR="00A45311">
              <w:rPr>
                <w:rFonts w:cs="Arial"/>
                <w:szCs w:val="16"/>
              </w:rPr>
              <w:t xml:space="preserve">cooks are </w:t>
            </w:r>
            <w:proofErr w:type="spellStart"/>
            <w:r w:rsidR="00A45311">
              <w:rPr>
                <w:rFonts w:cs="Arial"/>
                <w:szCs w:val="16"/>
              </w:rPr>
              <w:t>ServSafe</w:t>
            </w:r>
            <w:proofErr w:type="spellEnd"/>
            <w:r w:rsidR="00A45311">
              <w:rPr>
                <w:rFonts w:cs="Arial"/>
                <w:szCs w:val="16"/>
              </w:rPr>
              <w:t xml:space="preserve"> manager certified and all </w:t>
            </w:r>
            <w:r>
              <w:rPr>
                <w:rFonts w:cs="Arial"/>
                <w:szCs w:val="16"/>
              </w:rPr>
              <w:t xml:space="preserve">staff are </w:t>
            </w:r>
            <w:proofErr w:type="spellStart"/>
            <w:r>
              <w:rPr>
                <w:rFonts w:cs="Arial"/>
                <w:szCs w:val="16"/>
              </w:rPr>
              <w:t>ServSafe</w:t>
            </w:r>
            <w:proofErr w:type="spellEnd"/>
            <w:r>
              <w:rPr>
                <w:rFonts w:cs="Arial"/>
                <w:szCs w:val="16"/>
              </w:rPr>
              <w:t xml:space="preserve"> food  handler certified.</w:t>
            </w:r>
          </w:p>
          <w:p w:rsidR="00FA109B" w:rsidRPr="007536E9" w:rsidRDefault="00FA109B" w:rsidP="00D53992">
            <w:pPr>
              <w:rPr>
                <w:szCs w:val="16"/>
              </w:rPr>
            </w:pPr>
          </w:p>
        </w:tc>
      </w:tr>
      <w:tr w:rsidR="00FA109B" w:rsidRPr="00A9777B" w:rsidTr="00E6595A">
        <w:trPr>
          <w:trHeight w:hRule="exact" w:val="49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A7138A" w:rsidRDefault="00FA109B" w:rsidP="00D53992">
            <w:pPr>
              <w:rPr>
                <w:rFonts w:cs="Arial"/>
                <w:b/>
                <w:bCs/>
                <w:szCs w:val="16"/>
              </w:rPr>
            </w:pPr>
            <w:r w:rsidRPr="00A7138A">
              <w:rPr>
                <w:rFonts w:cs="Arial"/>
                <w:b/>
                <w:bCs/>
                <w:szCs w:val="16"/>
              </w:rPr>
              <w:t>SITE</w:t>
            </w:r>
            <w:r>
              <w:rPr>
                <w:rFonts w:cs="Arial"/>
                <w:b/>
                <w:bCs/>
                <w:szCs w:val="16"/>
              </w:rPr>
              <w:t xml:space="preserve">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09B" w:rsidRPr="00A7138A" w:rsidRDefault="00FA109B" w:rsidP="00E6595A">
            <w:pPr>
              <w:numPr>
                <w:ilvl w:val="0"/>
                <w:numId w:val="14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Secondary communication with facility personnel</w:t>
            </w:r>
          </w:p>
          <w:p w:rsidR="00FA109B" w:rsidRPr="00A7138A" w:rsidRDefault="00FA109B" w:rsidP="00E6595A">
            <w:pPr>
              <w:numPr>
                <w:ilvl w:val="0"/>
                <w:numId w:val="14"/>
              </w:numPr>
              <w:tabs>
                <w:tab w:val="clear" w:pos="360"/>
                <w:tab w:val="num" w:pos="419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Support facility personnel as needed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7536E9" w:rsidRDefault="00FA109B" w:rsidP="00D53992">
            <w:pPr>
              <w:rPr>
                <w:szCs w:val="16"/>
              </w:rPr>
            </w:pPr>
          </w:p>
        </w:tc>
      </w:tr>
      <w:tr w:rsidR="00FA109B" w:rsidRPr="00A9777B" w:rsidTr="00F04A83">
        <w:trPr>
          <w:trHeight w:hRule="exact" w:val="499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Default="00FA109B" w:rsidP="00D539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PROJECT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09B" w:rsidRDefault="00FA109B" w:rsidP="00AC1261">
            <w:pPr>
              <w:ind w:left="87"/>
              <w:rPr>
                <w:szCs w:val="16"/>
              </w:rPr>
            </w:pPr>
            <w:r>
              <w:rPr>
                <w:rFonts w:cs="Arial"/>
              </w:rPr>
              <w:t>To Be Determined, in addition to regular duties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Default="00FA109B" w:rsidP="00D53992">
            <w:pPr>
              <w:rPr>
                <w:rFonts w:cs="Arial"/>
              </w:rPr>
            </w:pPr>
          </w:p>
        </w:tc>
      </w:tr>
      <w:tr w:rsidR="00F04A83" w:rsidTr="00B51FA5">
        <w:trPr>
          <w:trHeight w:hRule="exact" w:val="3388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4A83" w:rsidRPr="00A7138A" w:rsidRDefault="00F04A83" w:rsidP="00D53992">
            <w:pPr>
              <w:rPr>
                <w:rFonts w:cs="Arial"/>
                <w:b/>
                <w:bCs/>
                <w:szCs w:val="16"/>
              </w:rPr>
            </w:pPr>
            <w:r w:rsidRPr="00A7138A">
              <w:rPr>
                <w:rFonts w:cs="Arial"/>
                <w:b/>
                <w:bCs/>
                <w:szCs w:val="16"/>
              </w:rPr>
              <w:t>REQUIREMENTS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83" w:rsidRDefault="00CD1C4F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ServSafe</w:t>
            </w:r>
            <w:proofErr w:type="spellEnd"/>
            <w:r>
              <w:rPr>
                <w:rFonts w:cs="Arial"/>
                <w:szCs w:val="16"/>
              </w:rPr>
              <w:t xml:space="preserve"> Manager certification</w:t>
            </w:r>
          </w:p>
          <w:p w:rsidR="00F04A83" w:rsidRPr="00A7138A" w:rsidRDefault="00F04A83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</w:t>
            </w:r>
            <w:r w:rsidRPr="00A7138A">
              <w:rPr>
                <w:rFonts w:cs="Arial"/>
                <w:szCs w:val="16"/>
              </w:rPr>
              <w:t xml:space="preserve"> valid </w:t>
            </w:r>
            <w:proofErr w:type="spellStart"/>
            <w:r w:rsidRPr="00A7138A">
              <w:rPr>
                <w:rFonts w:cs="Arial"/>
                <w:szCs w:val="16"/>
              </w:rPr>
              <w:t>drivers</w:t>
            </w:r>
            <w:proofErr w:type="spellEnd"/>
            <w:r w:rsidRPr="00A7138A">
              <w:rPr>
                <w:rFonts w:cs="Arial"/>
                <w:szCs w:val="16"/>
              </w:rPr>
              <w:t xml:space="preserve"> license and the ability to drive a manual transmission</w:t>
            </w:r>
            <w:r>
              <w:rPr>
                <w:rFonts w:cs="Arial"/>
                <w:szCs w:val="16"/>
              </w:rPr>
              <w:t>.</w:t>
            </w:r>
          </w:p>
          <w:p w:rsidR="00F04A83" w:rsidRPr="0050018F" w:rsidRDefault="00F04A83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>The ability to work and think independently AND follow directions.</w:t>
            </w:r>
          </w:p>
          <w:p w:rsidR="00F04A83" w:rsidRPr="00F32B83" w:rsidRDefault="00F04A83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bCs/>
                <w:szCs w:val="16"/>
              </w:rPr>
              <w:t>The energy, organizational ability and desi</w:t>
            </w:r>
            <w:r>
              <w:rPr>
                <w:rFonts w:cs="Arial"/>
                <w:bCs/>
                <w:szCs w:val="16"/>
              </w:rPr>
              <w:t xml:space="preserve">re to be responsible for the </w:t>
            </w:r>
            <w:r w:rsidRPr="00A7138A">
              <w:rPr>
                <w:rFonts w:cs="Arial"/>
                <w:bCs/>
                <w:szCs w:val="16"/>
              </w:rPr>
              <w:t>program, safety and welfare of students, teachers and staff at High Trails to the extent of employee’s certification and training.</w:t>
            </w:r>
          </w:p>
          <w:p w:rsidR="00F04A83" w:rsidRDefault="00F04A83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 w:rsidRPr="00A7138A">
              <w:rPr>
                <w:rFonts w:cs="Arial"/>
                <w:szCs w:val="16"/>
              </w:rPr>
              <w:t xml:space="preserve">Should show evidence of the following personal characteristics: a willing attitude, positive outlook, concern for students </w:t>
            </w:r>
            <w:r>
              <w:rPr>
                <w:rFonts w:cs="Arial"/>
                <w:szCs w:val="16"/>
              </w:rPr>
              <w:t>&amp;</w:t>
            </w:r>
            <w:r w:rsidRPr="00A7138A">
              <w:rPr>
                <w:rFonts w:cs="Arial"/>
                <w:szCs w:val="16"/>
              </w:rPr>
              <w:t xml:space="preserve"> staff safety, good interpersonal skills, decision making skills, maturity, integrity, creativity, adaptability, flexibility, high energy, </w:t>
            </w:r>
            <w:proofErr w:type="spellStart"/>
            <w:r w:rsidRPr="00A7138A">
              <w:rPr>
                <w:rFonts w:cs="Arial"/>
                <w:szCs w:val="16"/>
              </w:rPr>
              <w:t>proactivity</w:t>
            </w:r>
            <w:proofErr w:type="spellEnd"/>
            <w:r w:rsidRPr="00A7138A">
              <w:rPr>
                <w:rFonts w:cs="Arial"/>
                <w:szCs w:val="16"/>
              </w:rPr>
              <w:t xml:space="preserve"> and approachability.</w:t>
            </w:r>
          </w:p>
          <w:p w:rsidR="00B51FA5" w:rsidRPr="00A7138A" w:rsidRDefault="00B51FA5" w:rsidP="00E6595A">
            <w:pPr>
              <w:numPr>
                <w:ilvl w:val="0"/>
                <w:numId w:val="16"/>
              </w:numPr>
              <w:tabs>
                <w:tab w:val="clear" w:pos="360"/>
              </w:tabs>
              <w:ind w:left="44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Ability to learn and efficiently use a computer, the internet, and any required tool or technology.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4A83" w:rsidRDefault="00F04A83" w:rsidP="00D53992">
            <w:pPr>
              <w:rPr>
                <w:rFonts w:cs="Arial"/>
                <w:szCs w:val="16"/>
              </w:rPr>
            </w:pPr>
          </w:p>
        </w:tc>
      </w:tr>
      <w:tr w:rsidR="00FA109B" w:rsidRPr="00A9777B" w:rsidTr="00F04A83">
        <w:trPr>
          <w:trHeight w:hRule="exact" w:val="805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A9777B" w:rsidRDefault="00FA109B" w:rsidP="00A9777B">
            <w:pPr>
              <w:pStyle w:val="Heading2"/>
              <w:jc w:val="left"/>
              <w:rPr>
                <w:rFonts w:cs="Arial"/>
                <w:i w:val="0"/>
                <w:iCs/>
                <w:szCs w:val="16"/>
              </w:rPr>
            </w:pPr>
            <w:r w:rsidRPr="00A9777B">
              <w:rPr>
                <w:rFonts w:cs="Arial"/>
                <w:i w:val="0"/>
                <w:iCs/>
                <w:szCs w:val="16"/>
              </w:rPr>
              <w:lastRenderedPageBreak/>
              <w:t>JOB DESCRIPTION NOTE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9B" w:rsidRPr="00A9777B" w:rsidRDefault="00FA109B" w:rsidP="00A9777B">
            <w:pPr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This job description is in addition to the basic Instructor Job Description Qualifications and Requirements posted on our website.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109B" w:rsidRPr="00A9777B" w:rsidRDefault="00FA109B" w:rsidP="00A9777B">
            <w:pPr>
              <w:rPr>
                <w:rFonts w:cs="Arial"/>
                <w:szCs w:val="16"/>
              </w:rPr>
            </w:pPr>
            <w:r w:rsidRPr="00A9777B">
              <w:rPr>
                <w:rFonts w:cs="Arial"/>
                <w:szCs w:val="16"/>
              </w:rPr>
              <w:t>This job description is in addition to the basic Instructor Job Description Qualifications and Requirements posted on our website.</w:t>
            </w:r>
          </w:p>
        </w:tc>
      </w:tr>
    </w:tbl>
    <w:p w:rsidR="00127882" w:rsidRDefault="00127882" w:rsidP="007A6817"/>
    <w:sectPr w:rsidR="00127882" w:rsidSect="00127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843"/>
    <w:multiLevelType w:val="hybridMultilevel"/>
    <w:tmpl w:val="D35E3AC8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218C9"/>
    <w:multiLevelType w:val="hybridMultilevel"/>
    <w:tmpl w:val="FF2852D8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02A32"/>
    <w:multiLevelType w:val="hybridMultilevel"/>
    <w:tmpl w:val="DB642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176089"/>
    <w:multiLevelType w:val="hybridMultilevel"/>
    <w:tmpl w:val="5F0A8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B1C76"/>
    <w:multiLevelType w:val="hybridMultilevel"/>
    <w:tmpl w:val="4328A606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725F"/>
    <w:multiLevelType w:val="hybridMultilevel"/>
    <w:tmpl w:val="D292D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0E16B5"/>
    <w:multiLevelType w:val="hybridMultilevel"/>
    <w:tmpl w:val="9A72B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0137B"/>
    <w:multiLevelType w:val="hybridMultilevel"/>
    <w:tmpl w:val="363E463E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A6109"/>
    <w:multiLevelType w:val="hybridMultilevel"/>
    <w:tmpl w:val="E432E152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36A5C"/>
    <w:multiLevelType w:val="hybridMultilevel"/>
    <w:tmpl w:val="1CFE8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5326A6"/>
    <w:multiLevelType w:val="hybridMultilevel"/>
    <w:tmpl w:val="169238DA"/>
    <w:lvl w:ilvl="0" w:tplc="D68A5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C22F7F"/>
    <w:multiLevelType w:val="hybridMultilevel"/>
    <w:tmpl w:val="AE30D1FE"/>
    <w:lvl w:ilvl="0" w:tplc="A8E4DC76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42216E2"/>
    <w:multiLevelType w:val="hybridMultilevel"/>
    <w:tmpl w:val="06D6862C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26B65"/>
    <w:multiLevelType w:val="hybridMultilevel"/>
    <w:tmpl w:val="5732B3A2"/>
    <w:lvl w:ilvl="0" w:tplc="E55ED8A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28AF"/>
    <w:multiLevelType w:val="hybridMultilevel"/>
    <w:tmpl w:val="D64EF30C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C26A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D0B01"/>
    <w:multiLevelType w:val="hybridMultilevel"/>
    <w:tmpl w:val="8FB0D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3912F8"/>
    <w:multiLevelType w:val="hybridMultilevel"/>
    <w:tmpl w:val="DF8A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9732B"/>
    <w:multiLevelType w:val="hybridMultilevel"/>
    <w:tmpl w:val="09DC8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DD7BBB"/>
    <w:multiLevelType w:val="hybridMultilevel"/>
    <w:tmpl w:val="0D664ADE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500D"/>
    <w:multiLevelType w:val="hybridMultilevel"/>
    <w:tmpl w:val="A9B2A694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87F85"/>
    <w:multiLevelType w:val="hybridMultilevel"/>
    <w:tmpl w:val="C3B48A58"/>
    <w:lvl w:ilvl="0" w:tplc="A8E4D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0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19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80"/>
  <w:displayHorizontalDrawingGridEvery w:val="2"/>
  <w:characterSpacingControl w:val="doNotCompress"/>
  <w:compat/>
  <w:rsids>
    <w:rsidRoot w:val="006828DC"/>
    <w:rsid w:val="00127882"/>
    <w:rsid w:val="00201FBA"/>
    <w:rsid w:val="002334A9"/>
    <w:rsid w:val="00235DBE"/>
    <w:rsid w:val="00321CC5"/>
    <w:rsid w:val="00434570"/>
    <w:rsid w:val="004442D1"/>
    <w:rsid w:val="005000BE"/>
    <w:rsid w:val="005B0728"/>
    <w:rsid w:val="005C2032"/>
    <w:rsid w:val="006828DC"/>
    <w:rsid w:val="007A6817"/>
    <w:rsid w:val="00846693"/>
    <w:rsid w:val="009869A5"/>
    <w:rsid w:val="009913EA"/>
    <w:rsid w:val="009A6DE7"/>
    <w:rsid w:val="009C047C"/>
    <w:rsid w:val="00A45311"/>
    <w:rsid w:val="00A9777B"/>
    <w:rsid w:val="00AC1261"/>
    <w:rsid w:val="00B47EF1"/>
    <w:rsid w:val="00B51FA5"/>
    <w:rsid w:val="00CD1C4F"/>
    <w:rsid w:val="00DD2253"/>
    <w:rsid w:val="00E6595A"/>
    <w:rsid w:val="00F04A83"/>
    <w:rsid w:val="00F10241"/>
    <w:rsid w:val="00F56BBD"/>
    <w:rsid w:val="00FA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DC"/>
    <w:rPr>
      <w:rFonts w:ascii="Arial" w:eastAsia="Times New Roman" w:hAnsi="Arial"/>
      <w:sz w:val="16"/>
    </w:rPr>
  </w:style>
  <w:style w:type="paragraph" w:styleId="Heading2">
    <w:name w:val="heading 2"/>
    <w:basedOn w:val="Normal"/>
    <w:next w:val="Normal"/>
    <w:link w:val="Heading2Char"/>
    <w:qFormat/>
    <w:rsid w:val="006828DC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828D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28DC"/>
    <w:rPr>
      <w:rFonts w:ascii="Arial" w:eastAsia="Times New Roman" w:hAnsi="Arial" w:cs="Times New Roman"/>
      <w:b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6828DC"/>
    <w:rPr>
      <w:rFonts w:ascii="Arial" w:eastAsia="Times New Roman" w:hAnsi="Arial" w:cs="Times New Roman"/>
      <w:b/>
      <w:sz w:val="16"/>
      <w:szCs w:val="20"/>
    </w:rPr>
  </w:style>
  <w:style w:type="paragraph" w:styleId="Title">
    <w:name w:val="Title"/>
    <w:basedOn w:val="Normal"/>
    <w:link w:val="TitleChar"/>
    <w:qFormat/>
    <w:rsid w:val="006828D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28DC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828D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6828D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6828DC"/>
  </w:style>
  <w:style w:type="paragraph" w:styleId="ListParagraph">
    <w:name w:val="List Paragraph"/>
    <w:basedOn w:val="Normal"/>
    <w:uiPriority w:val="34"/>
    <w:qFormat/>
    <w:rsid w:val="00FA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Burdick</dc:creator>
  <cp:lastModifiedBy>Driz Cook</cp:lastModifiedBy>
  <cp:revision>16</cp:revision>
  <cp:lastPrinted>2012-04-20T15:36:00Z</cp:lastPrinted>
  <dcterms:created xsi:type="dcterms:W3CDTF">2012-04-11T22:50:00Z</dcterms:created>
  <dcterms:modified xsi:type="dcterms:W3CDTF">2012-04-20T15:37:00Z</dcterms:modified>
</cp:coreProperties>
</file>